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C" w:rsidRPr="00E40BA2" w:rsidRDefault="0086344C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40B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Sprawozdanie merytoryczne za rok 2015.</w:t>
      </w:r>
    </w:p>
    <w:p w:rsidR="0086344C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A2">
        <w:rPr>
          <w:rFonts w:ascii="Times New Roman" w:hAnsi="Times New Roman" w:cs="Times New Roman"/>
          <w:b/>
          <w:sz w:val="24"/>
          <w:szCs w:val="24"/>
        </w:rPr>
        <w:t>Stowarzyszenie na Rzecz Osób Niepełnosprawnych „Przyjaciele Świętego Mikołaja” przy Specjalnym Ośrodku Szkolno-Wychowawczym w Kole.</w:t>
      </w:r>
    </w:p>
    <w:p w:rsidR="00940F81" w:rsidRPr="00E40BA2" w:rsidRDefault="00940F81" w:rsidP="00E40BA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40BA2">
        <w:rPr>
          <w:rFonts w:ascii="Times New Roman" w:hAnsi="Times New Roman" w:cs="Times New Roman"/>
          <w:sz w:val="24"/>
          <w:szCs w:val="24"/>
        </w:rPr>
        <w:t>62-600 Koło; ul. Mickiewicza 14.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3607"/>
        <w:gridCol w:w="1221"/>
      </w:tblGrid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Data wpisu do rejestru stowarzyszeń: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2015-08-05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REGON: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362180384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6662113143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KRS: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0000569663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0F81" w:rsidRPr="00940F81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5456"/>
        <w:gridCol w:w="3644"/>
      </w:tblGrid>
      <w:tr w:rsidR="00940F81" w:rsidRPr="00940F81" w:rsidTr="00940F81">
        <w:trPr>
          <w:tblCellSpacing w:w="7" w:type="dxa"/>
        </w:trPr>
        <w:tc>
          <w:tcPr>
            <w:tcW w:w="5435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23" w:type="dxa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Brdyś Aneta Mieczysława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Sójecki Krzysztof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Ziółkowska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Bogumiła Marzena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Sikorski Andrzej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Wiceprezes</w:t>
            </w:r>
          </w:p>
        </w:tc>
      </w:tr>
      <w:tr w:rsidR="00940F81" w:rsidRPr="00940F81" w:rsidTr="00940F81">
        <w:trPr>
          <w:tblCellSpacing w:w="7" w:type="dxa"/>
        </w:trPr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Świder Wioleta Dorota</w:t>
            </w:r>
          </w:p>
        </w:tc>
        <w:tc>
          <w:tcPr>
            <w:tcW w:w="0" w:type="auto"/>
            <w:vAlign w:val="center"/>
            <w:hideMark/>
          </w:tcPr>
          <w:p w:rsidR="00940F81" w:rsidRPr="00940F81" w:rsidRDefault="00940F81" w:rsidP="00E40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 Zarządu</w:t>
            </w:r>
          </w:p>
        </w:tc>
      </w:tr>
    </w:tbl>
    <w:p w:rsidR="00940F81" w:rsidRDefault="00940F81" w:rsidP="00E40B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0F81" w:rsidRPr="00AB50A4" w:rsidRDefault="00940F81" w:rsidP="00E4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A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Stowarzyszenia jest działanie na rzecz wyrównywania szans osób niepełnosprawnych. Celem jest podejmowanie wszelkich działań zmierzających do optymalizacji warunków rozwoju, edukacji osób niepełnosprawnych, w szczególności uczniów Specjalnego Ośrodka Szkolno - Wychowawczego w Kole takich jak: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Działania na rzecz tworzenia warunków przestrzegania wobec osób niepełnosprawnych praw człowieka, prowadzenia ich ku aktywnemu uczestnictwu w życiu społecznym oraz wspierania ich rodzin;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Podejmowanie działań związanych z integracją osób niepełnosprawnych ze środowiskiem lokalnym i grupami rówieśniczymi;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Inspirowanie i wspomaganie pozytywnej aktywności osób niepełnosprawnych w środowisku rodzinnym, szkolnym i lokalnym, uświadamianie odpowiedzialności za zdrowie własne, rodziny oraz funkcjonowanie w społeczeństwie;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Promowanie twórczości osób niepełnosprawnych w szczególności uczniów Specjalnego Ośrodka Szkolno - Wychowawczego w Kole w środowisku bliższym i dalszym;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Pobudzanie świadomości społeczeństwa w zakresie potrzeb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Tworzenie osobom niepełnosprawnym korzystnych warunków w zakresie decydowania w swoich sprawach w rodzinach, w urzędach, placówkach użyteczności publicznej;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działań w zakresie ochrony zdrowia oraz profilaktyki zdrowotnej i społecznej w stosunku do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hAnsi="Times New Roman"/>
          <w:sz w:val="24"/>
          <w:szCs w:val="19"/>
        </w:rPr>
        <w:t>Wspomaganie rozwoju dzieci niepełnosprawnych i  zagrożonych niepełnosprawnością, mające na celu pobudzanie psychoruchowe i społeczne rozwoju dziecka od chwili podjęcia nauki w szkole.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działań rehabilitacyjnych w zakresie rehabilitacji medycznej, pedagogiczno – psychologicznej, edukacyjnej i społecznej ( również rehabilitacji zaburzeń wymagających długotrwałych procesów oddziaływań);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Propagowanie i  wdrażanie najnowszych sposobów pomocy pedagogiczno – psychologicznej, rehabilitacji i rewalidacji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Organizowanie i wspieranie sportu, rekreacji, turystyki i wypoczynku osób niepełnosprawnych i ich rodzin.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Wspieranie placówek oświatowych, w szczególności, Specjalnego Ośrodka Szkolno - Wychowawczego w Kole w celu optymalizacji warunków edukacji, wychowania, rehabilitacji, profilaktyki uzależnień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i organizowanie pracy oświatowej (edukacja i wychowanie), w tym prowadzenie placówek oświatowych i resocjalizacyjnych dla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Współpraca i kontakty z organizacjami oświatowo - wychowawczymi oraz szkołami i innymi placówkami w celu kształtowania właściwych postaw społecznych w stosunku do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Kształtowanie pożądanych postaw organów administracji państwowej i samorządowej oraz szerokich rzesz społeczeństwa wobec materialnych i duchowych potrzeb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Propagowanie wśród młodzieży szkolnej i studenckiej idei niesienia pomocy osobom niepełnosprawnym - tworzenie atmosfery akceptacji w środowisku;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Inicjowanie i prowadzenie różnorodnych form pomocy dla rodzin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Pozyskiwanie i organizacja wolontariatu na rzecz wspierania i rozwijania działań statutowych;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Tworzenie i realizowanie programów profilaktycznych z zakresu przeciwdziałania uzależnieniom;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Współpraca z organami władzy państwowej, samorządowej, i innymi organizacjami pozarządowymi, związkami wyznaniowymi, fundacjami, a także placówkami i osobami fizycznymi dla realizacji celów statutowych;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Kształtowanie postaw ekologicznych, popularyzacja różnych form ochrony środowiska wśród osób niepełnosprawnych;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Organizowanie i prowadzenie działalności edukacyjnej i szkoleniowej w stosunku do rodziców, opiekunów i innych osób;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Współpraca z organizacjami międzynarodowymi i zagranicznymi;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Podjęcie procedur w celu uzyskania statusu organizacji pożytku publicznego;</w:t>
      </w:r>
      <w:bookmarkStart w:id="0" w:name="2"/>
      <w:bookmarkStart w:id="1" w:name="3"/>
      <w:bookmarkStart w:id="2" w:name="4"/>
      <w:bookmarkEnd w:id="0"/>
      <w:bookmarkEnd w:id="1"/>
      <w:bookmarkEnd w:id="2"/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Gromadzenie funduszy i ich dysponowanie w związku z działalnością Stowarzyszenia;</w:t>
      </w:r>
    </w:p>
    <w:p w:rsidR="00940F81" w:rsidRPr="00940F81" w:rsidRDefault="00940F81" w:rsidP="00E40B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F81">
        <w:rPr>
          <w:rFonts w:ascii="Times New Roman" w:eastAsia="Times New Roman" w:hAnsi="Times New Roman"/>
          <w:sz w:val="24"/>
          <w:szCs w:val="24"/>
          <w:lang w:eastAsia="pl-PL"/>
        </w:rPr>
        <w:t>Prowadzenie innej działalności korzystnej dla realizacji celów statutowych Stowarzyszenia;</w:t>
      </w:r>
    </w:p>
    <w:p w:rsidR="0086344C" w:rsidRDefault="00940F81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działania:</w:t>
      </w:r>
    </w:p>
    <w:p w:rsidR="00940F81" w:rsidRPr="00E40BA2" w:rsidRDefault="00940F81" w:rsidP="00E40BA2">
      <w:pPr>
        <w:pStyle w:val="NormalnyWeb"/>
        <w:numPr>
          <w:ilvl w:val="0"/>
          <w:numId w:val="6"/>
        </w:numPr>
      </w:pPr>
      <w:r>
        <w:t xml:space="preserve">Organizacyjne </w:t>
      </w:r>
      <w:r w:rsidR="00E40BA2">
        <w:t>–</w:t>
      </w:r>
      <w:r>
        <w:t xml:space="preserve"> </w:t>
      </w:r>
      <w:r w:rsidR="00E40BA2">
        <w:t xml:space="preserve">założenie konta bankowego w </w:t>
      </w:r>
      <w:r w:rsidR="00E40BA2" w:rsidRPr="00E40BA2">
        <w:t>Ludowy</w:t>
      </w:r>
      <w:r w:rsidR="00E40BA2">
        <w:t>m</w:t>
      </w:r>
      <w:r w:rsidR="00E40BA2" w:rsidRPr="00E40BA2">
        <w:t xml:space="preserve"> Bank</w:t>
      </w:r>
      <w:r w:rsidR="00E40BA2">
        <w:t>u</w:t>
      </w:r>
      <w:r w:rsidR="00E40BA2" w:rsidRPr="00E40BA2">
        <w:t xml:space="preserve"> Spółdzielczy</w:t>
      </w:r>
      <w:r w:rsidR="00E40BA2">
        <w:t xml:space="preserve">m </w:t>
      </w:r>
      <w:r w:rsidR="00E40BA2" w:rsidRPr="00E40BA2">
        <w:t>w Strzałkowie oddział w Kole</w:t>
      </w:r>
      <w:r w:rsidR="00E40BA2">
        <w:t>; n</w:t>
      </w:r>
      <w:r w:rsidR="00E40BA2" w:rsidRPr="00E40BA2">
        <w:t xml:space="preserve">umer konta: </w:t>
      </w:r>
      <w:r w:rsidR="00E40BA2" w:rsidRPr="00E40BA2">
        <w:rPr>
          <w:rStyle w:val="Pogrubienie"/>
        </w:rPr>
        <w:t>06 8543 0000 2005 4508 2559 0001</w:t>
      </w:r>
      <w:r w:rsidR="00E40BA2">
        <w:rPr>
          <w:rStyle w:val="Pogrubienie"/>
        </w:rPr>
        <w:t xml:space="preserve">; </w:t>
      </w:r>
      <w:r w:rsidR="00E40BA2" w:rsidRPr="00E40BA2">
        <w:t xml:space="preserve"> </w:t>
      </w:r>
      <w:r w:rsidRPr="00E40BA2">
        <w:t xml:space="preserve">zamieszczenie informacji o stowarzyszeniu na stronie internetowej Specjalnego Ośrodka Szkolno-Wychowawczego w Kole; opracowanie papieru firmowego, zakupienie pieczątki adresowej, zaprojektowanie logo; założenie </w:t>
      </w:r>
      <w:r w:rsidRPr="00E40BA2">
        <w:rPr>
          <w:rStyle w:val="Uwydatnienie"/>
          <w:i w:val="0"/>
        </w:rPr>
        <w:t>fanpage na Facebooku</w:t>
      </w:r>
      <w:r w:rsidRPr="00E40BA2">
        <w:rPr>
          <w:i/>
        </w:rPr>
        <w:t>;</w:t>
      </w:r>
      <w:r w:rsidRPr="00E40BA2">
        <w:t xml:space="preserve"> </w:t>
      </w:r>
      <w:r w:rsidR="001D4CBC" w:rsidRPr="00E40BA2">
        <w:t>wykonanie skarbon – szklanych Mikołajów z przeznaczeniem na zbiórki publiczne; nawiązaliśmy współpracę z młodzieżą z LO</w:t>
      </w:r>
      <w:r w:rsidR="006F1F9E" w:rsidRPr="00E40BA2">
        <w:t>, LE</w:t>
      </w:r>
      <w:r w:rsidR="001D4CBC" w:rsidRPr="00E40BA2">
        <w:t xml:space="preserve"> i ZST w Kole.</w:t>
      </w:r>
    </w:p>
    <w:p w:rsidR="00940F81" w:rsidRDefault="001D4CBC" w:rsidP="00E40BA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 grudnia przeprowadziliśmy pierwszą zbiórkę żywności, uzbieraliśmy 120 kg produktów żywnościowych z których przygotowaliśmy 23 paczki dla najbardziej potrzebujących rodzin uczniów Specjalnego Ośrodka Szkolno-Wychowawczego w Kole.</w:t>
      </w:r>
    </w:p>
    <w:p w:rsidR="001D4CBC" w:rsidRDefault="001D4CBC" w:rsidP="00E40BA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Przygotowaliśmy kartki świąteczne i ozdoby bożonarodzeniowe, które były cegiełkami w zbiórkach publicznych w MDK (77zł.), Świąteczny  kiermasz pod Ratuszem (80 zł), </w:t>
      </w:r>
      <w:r w:rsidR="006F1F9E">
        <w:rPr>
          <w:rFonts w:ascii="Times New Roman" w:eastAsia="Times New Roman" w:hAnsi="Times New Roman"/>
          <w:sz w:val="24"/>
          <w:szCs w:val="24"/>
          <w:lang w:eastAsia="pl-PL"/>
        </w:rPr>
        <w:t>ZST (127 zł), LE (49 zł), LO (108,10 zł), SOSW (70 zł), sesja Rady Miejskiej (135 zł), Wood-Mizer (300 zł).</w:t>
      </w:r>
    </w:p>
    <w:p w:rsidR="006F1F9E" w:rsidRDefault="006F1F9E" w:rsidP="00E40BA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</w:t>
      </w:r>
      <w:r w:rsidR="00E40BA2">
        <w:rPr>
          <w:rFonts w:ascii="Times New Roman" w:eastAsia="Times New Roman" w:hAnsi="Times New Roman"/>
          <w:sz w:val="24"/>
          <w:szCs w:val="24"/>
          <w:lang w:eastAsia="pl-PL"/>
        </w:rPr>
        <w:t>warzyszenie ufundowało nagrody w konkursie plastycznym „Mój niepełnosprawny kolega” (100 zł).</w:t>
      </w:r>
    </w:p>
    <w:p w:rsidR="006F1F9E" w:rsidRDefault="006F1F9E" w:rsidP="00E40BA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Przeprowadzono zbiórkę pieniędzy po mszach św. w Klasztorze w Kole (682 zł).</w:t>
      </w:r>
    </w:p>
    <w:p w:rsidR="0086344C" w:rsidRDefault="00940F81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6344C" w:rsidRPr="0086344C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o wysokości uzyskanych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ów, z wyodrębnieniem ich źródeł:</w:t>
      </w:r>
    </w:p>
    <w:p w:rsidR="00E40BA2" w:rsidRDefault="00E40BA2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1.329,50 zł. – zbiórki publiczne</w:t>
      </w:r>
    </w:p>
    <w:p w:rsidR="00E40BA2" w:rsidRDefault="00E40BA2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300, 00 zł. – pomoc finansowa Wood-Mizer</w:t>
      </w:r>
    </w:p>
    <w:p w:rsidR="00E40BA2" w:rsidRDefault="00E40BA2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600,00 zł. – wpłata członkowska</w:t>
      </w:r>
    </w:p>
    <w:p w:rsidR="00E40BA2" w:rsidRDefault="00E40BA2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250,00 zł. – wpłata funduszu założycielskiego</w:t>
      </w:r>
    </w:p>
    <w:p w:rsidR="00E40BA2" w:rsidRDefault="00E40BA2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2.479, 50 zł.</w:t>
      </w:r>
    </w:p>
    <w:p w:rsidR="00E40BA2" w:rsidRDefault="00E40BA2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Pokryto koszty realizacji zadań statutowych w wysokości: 231,80 zł. (100 zł konkurs plastyczny „Mój niepełnosprawny kolega”,  75, 99 zł. pieczątka adresowa stowarzyszenia, 25,81 zł reklamówki na paczki żywnościowe, 25, 00 zł. wydanie czeków, 5,00 zł. przel. ELX).</w:t>
      </w:r>
    </w:p>
    <w:p w:rsidR="00E40BA2" w:rsidRDefault="00E40BA2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prowadzenie konta6 zł.</w:t>
      </w:r>
    </w:p>
    <w:p w:rsidR="00E40BA2" w:rsidRDefault="00E40BA2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Razem: 237, 80 zł.</w:t>
      </w:r>
    </w:p>
    <w:p w:rsidR="00E40BA2" w:rsidRPr="0086344C" w:rsidRDefault="00E40BA2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konta i kasy na dzień 31 grudnia 2015r. wynosił 2241, 70 zł.</w:t>
      </w:r>
    </w:p>
    <w:p w:rsidR="00940F81" w:rsidRDefault="00940F81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członków stowarzyszenia:</w:t>
      </w:r>
      <w:r w:rsidR="00E40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39.</w:t>
      </w:r>
    </w:p>
    <w:p w:rsidR="0086344C" w:rsidRPr="0086344C" w:rsidRDefault="00940F81" w:rsidP="00E40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86344C" w:rsidRPr="00863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ładanych deklaracji podatkowych:</w:t>
      </w:r>
      <w:r w:rsidR="00E40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marca złożono deklarację podatkową w Urzędzie Skarbowym w Kole, dochody stowarzyszenia w 2015r. wynosiły 2.241, 70 zł.</w:t>
      </w:r>
    </w:p>
    <w:p w:rsidR="00E40BA2" w:rsidRPr="00E40BA2" w:rsidRDefault="00E40BA2" w:rsidP="00E40BA2">
      <w:pPr>
        <w:pStyle w:val="NormalnyWeb"/>
      </w:pPr>
    </w:p>
    <w:p w:rsidR="007B25FB" w:rsidRDefault="007B25FB"/>
    <w:sectPr w:rsidR="007B25FB" w:rsidSect="007B25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5E" w:rsidRDefault="00984B5E" w:rsidP="00940F81">
      <w:pPr>
        <w:spacing w:after="0" w:line="240" w:lineRule="auto"/>
      </w:pPr>
      <w:r>
        <w:separator/>
      </w:r>
    </w:p>
  </w:endnote>
  <w:endnote w:type="continuationSeparator" w:id="1">
    <w:p w:rsidR="00984B5E" w:rsidRDefault="00984B5E" w:rsidP="0094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4141"/>
      <w:docPartObj>
        <w:docPartGallery w:val="Page Numbers (Bottom of Page)"/>
        <w:docPartUnique/>
      </w:docPartObj>
    </w:sdtPr>
    <w:sdtContent>
      <w:p w:rsidR="006F1F9E" w:rsidRDefault="006F1F9E">
        <w:pPr>
          <w:pStyle w:val="Stopka"/>
          <w:jc w:val="right"/>
        </w:pPr>
        <w:fldSimple w:instr=" PAGE   \* MERGEFORMAT ">
          <w:r w:rsidR="00E40BA2">
            <w:rPr>
              <w:noProof/>
            </w:rPr>
            <w:t>1</w:t>
          </w:r>
        </w:fldSimple>
      </w:p>
    </w:sdtContent>
  </w:sdt>
  <w:p w:rsidR="006F1F9E" w:rsidRDefault="006F1F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5E" w:rsidRDefault="00984B5E" w:rsidP="00940F81">
      <w:pPr>
        <w:spacing w:after="0" w:line="240" w:lineRule="auto"/>
      </w:pPr>
      <w:r>
        <w:separator/>
      </w:r>
    </w:p>
  </w:footnote>
  <w:footnote w:type="continuationSeparator" w:id="1">
    <w:p w:rsidR="00984B5E" w:rsidRDefault="00984B5E" w:rsidP="0094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2E6"/>
    <w:multiLevelType w:val="hybridMultilevel"/>
    <w:tmpl w:val="BECE7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60D0F"/>
    <w:multiLevelType w:val="hybridMultilevel"/>
    <w:tmpl w:val="72CC8C26"/>
    <w:lvl w:ilvl="0" w:tplc="BCACC4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53BE8"/>
    <w:multiLevelType w:val="hybridMultilevel"/>
    <w:tmpl w:val="28FCC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3B7E"/>
    <w:multiLevelType w:val="hybridMultilevel"/>
    <w:tmpl w:val="88360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B490F"/>
    <w:multiLevelType w:val="multilevel"/>
    <w:tmpl w:val="625E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63C21"/>
    <w:multiLevelType w:val="hybridMultilevel"/>
    <w:tmpl w:val="15C470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44C"/>
    <w:rsid w:val="001D4CBC"/>
    <w:rsid w:val="006F1F9E"/>
    <w:rsid w:val="007B25FB"/>
    <w:rsid w:val="0086344C"/>
    <w:rsid w:val="00940F81"/>
    <w:rsid w:val="00984B5E"/>
    <w:rsid w:val="00E4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0F81"/>
  </w:style>
  <w:style w:type="paragraph" w:styleId="Stopka">
    <w:name w:val="footer"/>
    <w:basedOn w:val="Normalny"/>
    <w:link w:val="StopkaZnak"/>
    <w:uiPriority w:val="99"/>
    <w:unhideWhenUsed/>
    <w:rsid w:val="00940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F81"/>
  </w:style>
  <w:style w:type="paragraph" w:styleId="Akapitzlist">
    <w:name w:val="List Paragraph"/>
    <w:basedOn w:val="Normalny"/>
    <w:uiPriority w:val="34"/>
    <w:qFormat/>
    <w:rsid w:val="00940F81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40F81"/>
    <w:rPr>
      <w:i/>
      <w:iCs/>
    </w:rPr>
  </w:style>
  <w:style w:type="character" w:styleId="Pogrubienie">
    <w:name w:val="Strong"/>
    <w:basedOn w:val="Domylnaczcionkaakapitu"/>
    <w:uiPriority w:val="22"/>
    <w:qFormat/>
    <w:rsid w:val="00E40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2016-04-18T22:17:00Z</cp:lastPrinted>
  <dcterms:created xsi:type="dcterms:W3CDTF">2016-04-18T20:31:00Z</dcterms:created>
  <dcterms:modified xsi:type="dcterms:W3CDTF">2016-04-18T22:18:00Z</dcterms:modified>
</cp:coreProperties>
</file>